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_DdeLink__23_2115791119"/>
      <w:r>
        <w:rPr/>
        <w:t>Pszczelarze też dbają o bezpieczeństwo.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ab/>
        <w:t>Dnia 02.02.2020r. podczas comiesięcznego zebrania Rejonowego Koła Pszczelarzy w Braniewie gościliśmy Ratownika Medycznego z zaprzyjaźnionej Komendy Powiatowej Państwowej Straży Pożarnej w Braniewie. Pan Mateusz poinstruował członków naszego Koła jak należy postępować na wypadek użądlenia przez pszczoły, jeśli zagrożone jest życie ludzkie, szczególnie osób uczulonych na jad pszczeli lub innych owadów błonkoskrzydłych.</w:t>
      </w:r>
    </w:p>
    <w:p>
      <w:pPr>
        <w:pStyle w:val="Normal"/>
        <w:rPr/>
      </w:pPr>
      <w:r>
        <w:rPr/>
        <w:tab/>
        <w:t>Obszar Powiatu Braniewo usiany jest pasiekami, a sami pszczelarze to bardzo liczna grupa naszych mieszkańców. W swojej codziennej pracy pszczelarz naraża swoje życie pracując na pasiece, ale też może spotkać się z sytuacją, kiedy osoby postronne stają się ofiarami agresji pszczoły miodnej, owada pożytecznego ale bojowego w momencie gdy narażona jest rodzina pszczela.</w:t>
      </w:r>
    </w:p>
    <w:p>
      <w:pPr>
        <w:pStyle w:val="Normal"/>
        <w:rPr/>
      </w:pPr>
      <w:r>
        <w:rPr/>
        <w:tab/>
        <w:t>Podstawowa wiedza medyczna jak zachować się podczas zasłabnięcia od ukąszeń to połowa sukcesu w ratowaniu życia swojego jak i innych osób, które mogą znaleźć się na pasiece bądź w jej otoczeniu. W takim przypadku warto znać kilka podstawowych zasad bezpieczeństwa oraz sposobu pomocy poszkodowanemu. Jednym z ważniejszych elementów w pracy pasiecznej jest posiadanie leku ADRENALINA, który może szybko pomóc poszkodowanemu a niejednokrotnie uratować życie osoby pożądlnej przez owady.</w:t>
      </w:r>
    </w:p>
    <w:p>
      <w:pPr>
        <w:pStyle w:val="Normal"/>
        <w:rPr/>
      </w:pPr>
      <w:r>
        <w:rPr/>
        <w:tab/>
        <w:t>Serdecznie dziękujemy Komendzie Powiatowej Państwowej Straży Pożarnej w Braniewie za przekazaną wiedzę i możliwość współpracy, głownie w sezonie pszczelarskim, kiedy otrzymujemy liczne zgłoszenia o przemieszczaniu się rójek pszczelich.</w:t>
      </w:r>
    </w:p>
    <w:p>
      <w:pPr>
        <w:pStyle w:val="Normal"/>
        <w:rPr/>
      </w:pPr>
      <w:r>
        <w:rPr/>
        <w:tab/>
        <w:t>Do mieszkańców zaś mamy apel pszczelarski aby dla własnego bezpieczeństwa nie wchodzić w drogę pszczołowatym, bo choć bardzo pożyteczne i niezbędne dla naszego ekosystemu, mogą być niebezpieczne.</w:t>
      </w:r>
    </w:p>
    <w:p>
      <w:pPr>
        <w:pStyle w:val="Normal"/>
        <w:rPr/>
      </w:pPr>
      <w:bookmarkStart w:id="1" w:name="__DdeLink__23_2115791119"/>
      <w:r>
        <w:rPr/>
        <w:t xml:space="preserve">Antoni Czyż   </w:t>
      </w:r>
      <w:bookmarkEnd w:id="1"/>
      <w:r>
        <w:rPr/>
        <w:t>RKP Braniewo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24040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24040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24040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240405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-279400</wp:posOffset>
            </wp:positionH>
            <wp:positionV relativeFrom="paragraph">
              <wp:posOffset>19050</wp:posOffset>
            </wp:positionV>
            <wp:extent cx="6319520" cy="355473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-332105</wp:posOffset>
            </wp:positionH>
            <wp:positionV relativeFrom="paragraph">
              <wp:posOffset>628650</wp:posOffset>
            </wp:positionV>
            <wp:extent cx="6410325" cy="3606165"/>
            <wp:effectExtent l="0" t="0" r="0" b="0"/>
            <wp:wrapSquare wrapText="largest"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65900" cy="3693160"/>
            <wp:effectExtent l="0" t="0" r="0" b="0"/>
            <wp:wrapSquare wrapText="largest"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-424815</wp:posOffset>
            </wp:positionH>
            <wp:positionV relativeFrom="paragraph">
              <wp:posOffset>781050</wp:posOffset>
            </wp:positionV>
            <wp:extent cx="6496050" cy="3653790"/>
            <wp:effectExtent l="0" t="0" r="0" b="0"/>
            <wp:wrapSquare wrapText="largest"/>
            <wp:docPr id="8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LibreOffice/5.1.6.2$Windows_x86 LibreOffice_project/07ac168c60a517dba0f0d7bc7540f5afa45f0909</Application>
  <Pages>3</Pages>
  <Words>236</Words>
  <Characters>1537</Characters>
  <CharactersWithSpaces>1773</CharactersWithSpaces>
  <Paragraphs>7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2020-02-05T08:55:00Z</dcterms:created>
  <dc:creator>N.Zaporowo Antoni Czyż</dc:creator>
  <dc:description/>
  <dc:language>pl-PL</dc:language>
  <cp:lastModifiedBy/>
  <dcterms:modified xsi:type="dcterms:W3CDTF">2020-02-11T19:40:10Z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